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DC4E2" w14:textId="77777777" w:rsidR="004E65FE" w:rsidRPr="006D78E0" w:rsidRDefault="003F3169" w:rsidP="006D78E0">
      <w:pPr>
        <w:jc w:val="center"/>
        <w:rPr>
          <w:b/>
          <w:i/>
          <w:color w:val="FF6600"/>
          <w:sz w:val="32"/>
          <w:szCs w:val="32"/>
        </w:rPr>
      </w:pPr>
      <w:proofErr w:type="gramStart"/>
      <w:r w:rsidRPr="006D78E0">
        <w:rPr>
          <w:b/>
          <w:i/>
          <w:color w:val="FF6600"/>
          <w:sz w:val="32"/>
          <w:szCs w:val="32"/>
        </w:rPr>
        <w:t xml:space="preserve">OCPMA’S  </w:t>
      </w:r>
      <w:r w:rsidR="004E65FE" w:rsidRPr="006D78E0">
        <w:rPr>
          <w:b/>
          <w:i/>
          <w:color w:val="FF6600"/>
          <w:sz w:val="32"/>
          <w:szCs w:val="32"/>
        </w:rPr>
        <w:t>ANNUAL</w:t>
      </w:r>
      <w:proofErr w:type="gramEnd"/>
      <w:r w:rsidR="004E65FE" w:rsidRPr="006D78E0">
        <w:rPr>
          <w:b/>
          <w:i/>
          <w:color w:val="FF6600"/>
          <w:sz w:val="32"/>
          <w:szCs w:val="32"/>
        </w:rPr>
        <w:t xml:space="preserve"> </w:t>
      </w:r>
      <w:r w:rsidR="006D78E0" w:rsidRPr="006D78E0">
        <w:rPr>
          <w:b/>
          <w:i/>
          <w:color w:val="FF6600"/>
          <w:sz w:val="32"/>
          <w:szCs w:val="32"/>
        </w:rPr>
        <w:br/>
      </w:r>
      <w:r w:rsidR="004E65FE" w:rsidRPr="006D78E0">
        <w:rPr>
          <w:b/>
          <w:i/>
          <w:color w:val="FF6600"/>
          <w:sz w:val="32"/>
          <w:szCs w:val="32"/>
        </w:rPr>
        <w:t>ADVANCEMENTS IN FOOT &amp; ANKLE SURGERY</w:t>
      </w:r>
      <w:r w:rsidR="006D78E0" w:rsidRPr="006D78E0">
        <w:rPr>
          <w:b/>
          <w:i/>
          <w:color w:val="FF6600"/>
          <w:sz w:val="32"/>
          <w:szCs w:val="32"/>
        </w:rPr>
        <w:t xml:space="preserve"> </w:t>
      </w:r>
      <w:r w:rsidR="004E65FE" w:rsidRPr="006D78E0">
        <w:rPr>
          <w:b/>
          <w:i/>
          <w:color w:val="FF6600"/>
          <w:sz w:val="32"/>
          <w:szCs w:val="32"/>
        </w:rPr>
        <w:t xml:space="preserve">SEMINAR </w:t>
      </w:r>
      <w:r w:rsidR="006D78E0" w:rsidRPr="006D78E0">
        <w:rPr>
          <w:b/>
          <w:i/>
          <w:color w:val="FF6600"/>
          <w:sz w:val="32"/>
          <w:szCs w:val="32"/>
        </w:rPr>
        <w:br/>
      </w:r>
      <w:r w:rsidR="004E65FE" w:rsidRPr="006D78E0">
        <w:rPr>
          <w:b/>
          <w:i/>
          <w:color w:val="FF6600"/>
          <w:sz w:val="32"/>
          <w:szCs w:val="32"/>
        </w:rPr>
        <w:t>FACULTY AND SCHEDULE</w:t>
      </w:r>
    </w:p>
    <w:p w14:paraId="24370A10" w14:textId="77777777" w:rsidR="004E65FE" w:rsidRPr="006D78E0" w:rsidRDefault="004E65FE" w:rsidP="004E65FE">
      <w:pPr>
        <w:rPr>
          <w:b/>
          <w:i/>
        </w:rPr>
      </w:pPr>
    </w:p>
    <w:p w14:paraId="6E89DA4E" w14:textId="77777777" w:rsidR="004E65FE" w:rsidRPr="006D78E0" w:rsidRDefault="002A2DD4" w:rsidP="006D78E0">
      <w:pPr>
        <w:jc w:val="center"/>
        <w:rPr>
          <w:b/>
          <w:i/>
          <w:color w:val="3366FF"/>
        </w:rPr>
      </w:pPr>
      <w:r>
        <w:rPr>
          <w:b/>
          <w:i/>
          <w:color w:val="3366FF"/>
        </w:rPr>
        <w:t>LIDO HOUSE RESORT, NEWPORT BEACH</w:t>
      </w:r>
      <w:r w:rsidR="004E65FE" w:rsidRPr="006D78E0">
        <w:rPr>
          <w:b/>
          <w:i/>
          <w:color w:val="3366FF"/>
        </w:rPr>
        <w:t>, CA</w:t>
      </w:r>
    </w:p>
    <w:p w14:paraId="3988E204" w14:textId="3C9856B7" w:rsidR="004E65FE" w:rsidRPr="006D78E0" w:rsidRDefault="003F3169" w:rsidP="006D78E0">
      <w:pPr>
        <w:jc w:val="center"/>
        <w:rPr>
          <w:b/>
          <w:i/>
          <w:color w:val="3366FF"/>
        </w:rPr>
      </w:pPr>
      <w:r w:rsidRPr="006D78E0">
        <w:rPr>
          <w:b/>
          <w:i/>
          <w:color w:val="3366FF"/>
        </w:rPr>
        <w:t xml:space="preserve">SATURDAY </w:t>
      </w:r>
      <w:r w:rsidR="00522C18">
        <w:rPr>
          <w:b/>
          <w:i/>
          <w:color w:val="3366FF"/>
        </w:rPr>
        <w:t>November</w:t>
      </w:r>
      <w:r w:rsidR="00BA5141" w:rsidRPr="006D78E0">
        <w:rPr>
          <w:b/>
          <w:i/>
          <w:color w:val="3366FF"/>
        </w:rPr>
        <w:t xml:space="preserve"> </w:t>
      </w:r>
      <w:r w:rsidR="00411504">
        <w:rPr>
          <w:b/>
          <w:i/>
          <w:color w:val="3366FF"/>
        </w:rPr>
        <w:t>1</w:t>
      </w:r>
      <w:r w:rsidR="00522C18">
        <w:rPr>
          <w:b/>
          <w:i/>
          <w:color w:val="3366FF"/>
        </w:rPr>
        <w:t>5</w:t>
      </w:r>
      <w:r w:rsidR="00BA5141" w:rsidRPr="006D78E0">
        <w:rPr>
          <w:b/>
          <w:i/>
          <w:color w:val="3366FF"/>
        </w:rPr>
        <w:t>th</w:t>
      </w:r>
      <w:r w:rsidRPr="006D78E0">
        <w:rPr>
          <w:b/>
          <w:i/>
          <w:color w:val="3366FF"/>
        </w:rPr>
        <w:t>, 20</w:t>
      </w:r>
      <w:r w:rsidR="00681A98">
        <w:rPr>
          <w:b/>
          <w:i/>
          <w:color w:val="3366FF"/>
        </w:rPr>
        <w:t>2</w:t>
      </w:r>
      <w:r w:rsidR="00522C18">
        <w:rPr>
          <w:b/>
          <w:i/>
          <w:color w:val="3366FF"/>
        </w:rPr>
        <w:t>5</w:t>
      </w:r>
    </w:p>
    <w:p w14:paraId="53537AB6" w14:textId="77777777" w:rsidR="004E65FE" w:rsidRPr="006D78E0" w:rsidRDefault="004E65FE" w:rsidP="004E65FE"/>
    <w:p w14:paraId="449767FE" w14:textId="77777777" w:rsidR="004E65FE" w:rsidRPr="006D78E0" w:rsidRDefault="004E65FE" w:rsidP="004E65FE"/>
    <w:p w14:paraId="7F7D46DF" w14:textId="77777777" w:rsidR="004E65FE" w:rsidRPr="00537E02" w:rsidRDefault="006D78E0" w:rsidP="004E65FE">
      <w:pPr>
        <w:rPr>
          <w:b/>
          <w:color w:val="FF6600"/>
        </w:rPr>
      </w:pPr>
      <w:r w:rsidRPr="0035402F">
        <w:rPr>
          <w:b/>
          <w:bCs/>
          <w:color w:val="FF6600"/>
        </w:rPr>
        <w:t>7:45</w:t>
      </w:r>
      <w:r w:rsidRPr="00537E02">
        <w:rPr>
          <w:color w:val="FF6600"/>
        </w:rPr>
        <w:t xml:space="preserve"> </w:t>
      </w:r>
      <w:r w:rsidRPr="00537E02">
        <w:rPr>
          <w:color w:val="FF6600"/>
        </w:rPr>
        <w:tab/>
      </w:r>
      <w:r w:rsidR="004E65FE" w:rsidRPr="00537E02">
        <w:rPr>
          <w:b/>
          <w:i/>
          <w:color w:val="FF6600"/>
        </w:rPr>
        <w:t>Introduction and Welcome</w:t>
      </w:r>
    </w:p>
    <w:p w14:paraId="0414E3C8" w14:textId="77777777" w:rsidR="006D78E0" w:rsidRPr="006D78E0" w:rsidRDefault="006D78E0" w:rsidP="004E65FE"/>
    <w:p w14:paraId="3073326B" w14:textId="77777777" w:rsidR="00A440AD" w:rsidRDefault="00A440AD" w:rsidP="00A440AD">
      <w:pPr>
        <w:tabs>
          <w:tab w:val="left" w:pos="720"/>
          <w:tab w:val="left" w:pos="3495"/>
        </w:tabs>
        <w:ind w:left="720" w:hanging="720"/>
      </w:pPr>
    </w:p>
    <w:p w14:paraId="56284725" w14:textId="6BE7707D" w:rsidR="006C65EC" w:rsidRDefault="0054316A" w:rsidP="006C65EC">
      <w:pPr>
        <w:ind w:left="720" w:hanging="720"/>
        <w:rPr>
          <w:b/>
          <w:i/>
          <w:iCs/>
          <w:color w:val="000000"/>
        </w:rPr>
      </w:pPr>
      <w:r>
        <w:rPr>
          <w:b/>
          <w:bCs/>
        </w:rPr>
        <w:t>8:00</w:t>
      </w:r>
      <w:r w:rsidR="006D78E0">
        <w:tab/>
      </w:r>
      <w:r w:rsidR="006C65EC">
        <w:rPr>
          <w:b/>
          <w:i/>
          <w:iCs/>
          <w:color w:val="000000"/>
        </w:rPr>
        <w:t>Sports Medicine Update-Treatment Options for the Elite Athlete</w:t>
      </w:r>
    </w:p>
    <w:p w14:paraId="623E33CD" w14:textId="4B2AD932" w:rsidR="006C65EC" w:rsidRPr="00073D52" w:rsidRDefault="006C65EC" w:rsidP="006C65EC">
      <w:pPr>
        <w:rPr>
          <w:b/>
          <w:color w:val="000000"/>
        </w:rPr>
      </w:pPr>
      <w:r>
        <w:rPr>
          <w:b/>
          <w:i/>
          <w:iCs/>
          <w:color w:val="000000"/>
        </w:rPr>
        <w:tab/>
      </w:r>
      <w:r w:rsidR="00522C18">
        <w:rPr>
          <w:b/>
          <w:color w:val="0000FF"/>
        </w:rPr>
        <w:t>Doug Richie</w:t>
      </w:r>
      <w:r w:rsidRPr="00073D52">
        <w:rPr>
          <w:b/>
          <w:color w:val="0000FF"/>
        </w:rPr>
        <w:t>, DPM, FACFAS</w:t>
      </w:r>
    </w:p>
    <w:p w14:paraId="7A59C464" w14:textId="69976E90" w:rsidR="00E63E6D" w:rsidRDefault="00FB3130" w:rsidP="006C65EC">
      <w:pPr>
        <w:ind w:left="720" w:hanging="720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P</w:t>
      </w:r>
      <w:r w:rsidRPr="00FB3130">
        <w:rPr>
          <w:b/>
          <w:bCs/>
          <w:color w:val="000000"/>
        </w:rPr>
        <w:t>ast President of the American Academy of Podiatric Sports Medicine (AAPSM)</w:t>
      </w:r>
    </w:p>
    <w:p w14:paraId="5A17F16C" w14:textId="77777777" w:rsidR="00FB3130" w:rsidRPr="00E63E6D" w:rsidRDefault="00FB3130" w:rsidP="006C65EC">
      <w:pPr>
        <w:ind w:left="720" w:hanging="720"/>
        <w:rPr>
          <w:b/>
          <w:bCs/>
          <w:color w:val="000000"/>
        </w:rPr>
      </w:pPr>
    </w:p>
    <w:p w14:paraId="60D03639" w14:textId="4D75E87A" w:rsidR="007753FC" w:rsidRDefault="00BC4A0F" w:rsidP="00073D52">
      <w:pPr>
        <w:rPr>
          <w:b/>
          <w:color w:val="000000"/>
        </w:rPr>
      </w:pPr>
      <w:bookmarkStart w:id="0" w:name="_Hlk128944700"/>
      <w:r>
        <w:rPr>
          <w:b/>
          <w:color w:val="000000"/>
        </w:rPr>
        <w:t>9:00</w:t>
      </w:r>
      <w:r w:rsidR="00EB5E88">
        <w:rPr>
          <w:b/>
          <w:color w:val="000000"/>
        </w:rPr>
        <w:t xml:space="preserve">     </w:t>
      </w:r>
      <w:r w:rsidR="00A26E82">
        <w:rPr>
          <w:b/>
          <w:i/>
          <w:color w:val="000000"/>
        </w:rPr>
        <w:t>Total Ankle Replacements-Complications and Revisions</w:t>
      </w:r>
    </w:p>
    <w:p w14:paraId="165858DE" w14:textId="4F3C241E" w:rsidR="00A26E82" w:rsidRPr="00D6635A" w:rsidRDefault="00EB5E88" w:rsidP="00A26E82">
      <w:pPr>
        <w:ind w:left="720" w:hanging="720"/>
        <w:rPr>
          <w:b/>
          <w:i/>
          <w:color w:val="000000"/>
        </w:rPr>
      </w:pPr>
      <w:r>
        <w:rPr>
          <w:b/>
          <w:color w:val="000000"/>
        </w:rPr>
        <w:t xml:space="preserve">             </w:t>
      </w:r>
      <w:r w:rsidR="00522C18">
        <w:rPr>
          <w:b/>
          <w:color w:val="3366FF"/>
        </w:rPr>
        <w:t>Lawrence Di Domenico</w:t>
      </w:r>
      <w:r w:rsidR="00A26E82">
        <w:rPr>
          <w:b/>
          <w:color w:val="3366FF"/>
        </w:rPr>
        <w:t>, DPM, FACFAS</w:t>
      </w:r>
    </w:p>
    <w:p w14:paraId="5655FE36" w14:textId="51427E58" w:rsidR="00A26E82" w:rsidRPr="006D78E0" w:rsidRDefault="00A26E82" w:rsidP="00A26E82">
      <w:pPr>
        <w:tabs>
          <w:tab w:val="left" w:pos="720"/>
          <w:tab w:val="left" w:pos="3495"/>
        </w:tabs>
        <w:rPr>
          <w:b/>
          <w:color w:val="000000"/>
        </w:rPr>
      </w:pPr>
      <w:r>
        <w:rPr>
          <w:b/>
          <w:color w:val="000000"/>
        </w:rPr>
        <w:tab/>
        <w:t xml:space="preserve"> </w:t>
      </w:r>
      <w:r w:rsidRPr="00D50ABF">
        <w:rPr>
          <w:b/>
          <w:color w:val="000000"/>
        </w:rPr>
        <w:t>Orthopedic Foot and Ankle Center in Ohio</w:t>
      </w:r>
    </w:p>
    <w:p w14:paraId="27815F38" w14:textId="552B7971" w:rsidR="007753FC" w:rsidRPr="00E63E6D" w:rsidRDefault="00A26E82" w:rsidP="00A26E82">
      <w:pPr>
        <w:rPr>
          <w:b/>
          <w:color w:val="000000"/>
        </w:rPr>
      </w:pPr>
      <w:r>
        <w:rPr>
          <w:b/>
          <w:color w:val="000000"/>
        </w:rPr>
        <w:t xml:space="preserve">             Co-Director, Orthopedic Foot &amp; Ankle Surgery Fellowship</w:t>
      </w:r>
      <w:r w:rsidRPr="00E63E6D">
        <w:rPr>
          <w:i/>
          <w:color w:val="FFFFFF"/>
        </w:rPr>
        <w:t xml:space="preserve"> </w:t>
      </w:r>
      <w:r w:rsidR="00E63E6D" w:rsidRPr="00E63E6D">
        <w:rPr>
          <w:i/>
          <w:color w:val="FFFFFF"/>
        </w:rPr>
        <w:t>Institute Foot and Ankle Advanced Reconstruction Fellowship. Program Director</w:t>
      </w:r>
    </w:p>
    <w:p w14:paraId="292EA78F" w14:textId="77777777" w:rsidR="00A440AD" w:rsidRPr="007753FC" w:rsidRDefault="009A37C0" w:rsidP="004E65FE">
      <w:pPr>
        <w:rPr>
          <w:b/>
          <w:color w:val="3366FF"/>
        </w:rPr>
      </w:pPr>
      <w:r w:rsidRPr="009A37C0">
        <w:rPr>
          <w:i/>
          <w:color w:val="FFFFFF"/>
        </w:rPr>
        <w:t>Dublin Center Dublin, CA Palo Alto Medical Foundation Dublin Center Dublin, C</w:t>
      </w:r>
      <w:bookmarkEnd w:id="0"/>
      <w:r w:rsidR="004E65FE" w:rsidRPr="006D78E0">
        <w:rPr>
          <w:b/>
          <w:color w:val="000000"/>
        </w:rPr>
        <w:tab/>
      </w:r>
    </w:p>
    <w:p w14:paraId="7DDEE5F9" w14:textId="03728673" w:rsidR="004E65FE" w:rsidRPr="00BC4A0F" w:rsidRDefault="00BE3EAD" w:rsidP="004E65FE">
      <w:pPr>
        <w:rPr>
          <w:b/>
          <w:bCs/>
          <w:color w:val="FF6600"/>
        </w:rPr>
      </w:pPr>
      <w:r w:rsidRPr="0035402F">
        <w:rPr>
          <w:b/>
          <w:bCs/>
          <w:color w:val="FF6600"/>
        </w:rPr>
        <w:t>10:</w:t>
      </w:r>
      <w:r w:rsidR="00D869B4">
        <w:rPr>
          <w:b/>
          <w:bCs/>
          <w:color w:val="FF6600"/>
        </w:rPr>
        <w:t>00</w:t>
      </w:r>
      <w:r w:rsidR="00BC4A0F">
        <w:rPr>
          <w:b/>
          <w:bCs/>
          <w:color w:val="FF6600"/>
        </w:rPr>
        <w:t>-10:</w:t>
      </w:r>
      <w:r w:rsidR="00DD7002">
        <w:rPr>
          <w:b/>
          <w:bCs/>
          <w:color w:val="FF6600"/>
        </w:rPr>
        <w:t>15</w:t>
      </w:r>
      <w:r w:rsidR="006D78E0" w:rsidRPr="006D78E0">
        <w:rPr>
          <w:color w:val="FF6600"/>
        </w:rPr>
        <w:tab/>
      </w:r>
      <w:r w:rsidR="004E65FE" w:rsidRPr="006D78E0">
        <w:rPr>
          <w:color w:val="FF6600"/>
        </w:rPr>
        <w:t>*</w:t>
      </w:r>
      <w:proofErr w:type="gramStart"/>
      <w:r w:rsidR="004E65FE" w:rsidRPr="006D78E0">
        <w:rPr>
          <w:color w:val="FF6600"/>
        </w:rPr>
        <w:t>*</w:t>
      </w:r>
      <w:r w:rsidR="006D78E0" w:rsidRPr="006D78E0">
        <w:rPr>
          <w:color w:val="FF6600"/>
        </w:rPr>
        <w:t xml:space="preserve">  </w:t>
      </w:r>
      <w:r w:rsidR="006D78E0" w:rsidRPr="006D78E0">
        <w:rPr>
          <w:b/>
          <w:color w:val="FF6600"/>
        </w:rPr>
        <w:t>BREAK</w:t>
      </w:r>
      <w:proofErr w:type="gramEnd"/>
      <w:r w:rsidR="006D78E0" w:rsidRPr="006D78E0">
        <w:rPr>
          <w:b/>
          <w:i/>
          <w:color w:val="FF6600"/>
        </w:rPr>
        <w:t xml:space="preserve">  </w:t>
      </w:r>
      <w:r w:rsidR="006D78E0" w:rsidRPr="006D78E0">
        <w:rPr>
          <w:color w:val="FF6600"/>
        </w:rPr>
        <w:t>**</w:t>
      </w:r>
    </w:p>
    <w:p w14:paraId="6B29772B" w14:textId="77777777" w:rsidR="004E65FE" w:rsidRPr="006D78E0" w:rsidRDefault="004E65FE" w:rsidP="004E65FE">
      <w:pPr>
        <w:rPr>
          <w:b/>
          <w:color w:val="000000"/>
        </w:rPr>
      </w:pPr>
    </w:p>
    <w:p w14:paraId="30CD9440" w14:textId="77777777" w:rsidR="00A440AD" w:rsidRDefault="00A440AD" w:rsidP="00A440AD"/>
    <w:p w14:paraId="73C451B6" w14:textId="5BE6A1FB" w:rsidR="00D64375" w:rsidRPr="00A26E82" w:rsidRDefault="004E65FE" w:rsidP="00D64375">
      <w:pPr>
        <w:rPr>
          <w:b/>
          <w:bCs/>
          <w:i/>
          <w:iCs/>
          <w:color w:val="222222"/>
          <w:shd w:val="clear" w:color="auto" w:fill="FFFFFF"/>
        </w:rPr>
      </w:pPr>
      <w:r w:rsidRPr="00F80B7E">
        <w:rPr>
          <w:b/>
          <w:bCs/>
        </w:rPr>
        <w:t>10:</w:t>
      </w:r>
      <w:r w:rsidR="00DD7002">
        <w:rPr>
          <w:b/>
          <w:bCs/>
        </w:rPr>
        <w:t>15</w:t>
      </w:r>
      <w:r w:rsidR="006D78E0" w:rsidRPr="006D78E0">
        <w:tab/>
      </w:r>
      <w:r w:rsidR="00D64375" w:rsidRPr="00A26E82">
        <w:rPr>
          <w:b/>
          <w:bCs/>
          <w:i/>
          <w:iCs/>
          <w:color w:val="222222"/>
          <w:shd w:val="clear" w:color="auto" w:fill="FFFFFF"/>
        </w:rPr>
        <w:t xml:space="preserve">The Biomechanics of Treating Posterior Tibial Injuries </w:t>
      </w:r>
    </w:p>
    <w:p w14:paraId="4D7FB112" w14:textId="77777777" w:rsidR="00D64375" w:rsidRPr="00A26E82" w:rsidRDefault="00D64375" w:rsidP="00D64375">
      <w:pPr>
        <w:rPr>
          <w:b/>
          <w:i/>
          <w:iCs/>
        </w:rPr>
      </w:pPr>
      <w:r w:rsidRPr="00A26E82">
        <w:rPr>
          <w:b/>
          <w:bCs/>
          <w:i/>
          <w:iCs/>
          <w:color w:val="222222"/>
          <w:shd w:val="clear" w:color="auto" w:fill="FFFFFF"/>
        </w:rPr>
        <w:t xml:space="preserve">           The Biomechanics of Treating Sesamoid Injuries</w:t>
      </w:r>
    </w:p>
    <w:p w14:paraId="36B8E66B" w14:textId="2BF0DC10" w:rsidR="00D64375" w:rsidRDefault="00D64375" w:rsidP="00D64375">
      <w:pPr>
        <w:rPr>
          <w:b/>
          <w:color w:val="3366FF"/>
        </w:rPr>
      </w:pPr>
      <w:r w:rsidRPr="00B8721A">
        <w:rPr>
          <w:color w:val="3366FF"/>
        </w:rPr>
        <w:tab/>
      </w:r>
      <w:r w:rsidR="00054C8C">
        <w:rPr>
          <w:b/>
          <w:color w:val="3366FF"/>
        </w:rPr>
        <w:t>Kevin Kirby</w:t>
      </w:r>
      <w:r>
        <w:rPr>
          <w:b/>
          <w:color w:val="3366FF"/>
        </w:rPr>
        <w:t>, DPM</w:t>
      </w:r>
    </w:p>
    <w:p w14:paraId="6E6C5968" w14:textId="77777777" w:rsidR="00D64375" w:rsidRPr="006D78E0" w:rsidRDefault="00D64375" w:rsidP="00D64375">
      <w:pPr>
        <w:rPr>
          <w:b/>
          <w:color w:val="000000"/>
        </w:rPr>
      </w:pPr>
      <w:r>
        <w:rPr>
          <w:b/>
          <w:color w:val="3366FF"/>
        </w:rPr>
        <w:t xml:space="preserve">            </w:t>
      </w:r>
      <w:r>
        <w:rPr>
          <w:b/>
        </w:rPr>
        <w:t>Past President, American Podiatric Sports Medicine Association</w:t>
      </w:r>
    </w:p>
    <w:p w14:paraId="4DAED002" w14:textId="77777777" w:rsidR="00D64375" w:rsidRPr="006D78E0" w:rsidRDefault="00D64375" w:rsidP="00D64375">
      <w:pPr>
        <w:rPr>
          <w:b/>
          <w:color w:val="000000"/>
        </w:rPr>
      </w:pPr>
      <w:r>
        <w:rPr>
          <w:b/>
          <w:color w:val="000000"/>
        </w:rPr>
        <w:t xml:space="preserve">            Distinguished Professor of Biomechanics, Calif College of Podiatric Medicine</w:t>
      </w:r>
    </w:p>
    <w:p w14:paraId="64B50666" w14:textId="466EC5DA" w:rsidR="00A440AD" w:rsidRDefault="00A440AD" w:rsidP="00D64375">
      <w:pPr>
        <w:ind w:left="720" w:hanging="720"/>
      </w:pPr>
    </w:p>
    <w:p w14:paraId="6726CEB1" w14:textId="671F98DC" w:rsidR="006C65EC" w:rsidRPr="005D3F29" w:rsidRDefault="00E6732F" w:rsidP="006C65EC">
      <w:pPr>
        <w:ind w:left="720" w:hanging="720"/>
        <w:rPr>
          <w:b/>
          <w:i/>
          <w:color w:val="000000"/>
        </w:rPr>
      </w:pPr>
      <w:r w:rsidRPr="00F80B7E">
        <w:rPr>
          <w:b/>
          <w:bCs/>
        </w:rPr>
        <w:t>11:</w:t>
      </w:r>
      <w:r w:rsidR="006D74DC" w:rsidRPr="00F80B7E">
        <w:rPr>
          <w:b/>
          <w:bCs/>
        </w:rPr>
        <w:t>0</w:t>
      </w:r>
      <w:r w:rsidR="002C4D2D" w:rsidRPr="00F80B7E">
        <w:rPr>
          <w:b/>
          <w:bCs/>
        </w:rPr>
        <w:t>0</w:t>
      </w:r>
      <w:r w:rsidR="006D78E0" w:rsidRPr="006D78E0">
        <w:tab/>
      </w:r>
      <w:r w:rsidR="00054C8C">
        <w:rPr>
          <w:b/>
          <w:bCs/>
          <w:i/>
          <w:iCs/>
        </w:rPr>
        <w:t>Muscle Flaps and Complex wounds of the Lower Extremity</w:t>
      </w:r>
    </w:p>
    <w:p w14:paraId="56D43CA8" w14:textId="7B082805" w:rsidR="006C65EC" w:rsidRPr="00B8721A" w:rsidRDefault="006C65EC" w:rsidP="006C65EC">
      <w:pPr>
        <w:rPr>
          <w:b/>
          <w:color w:val="3366FF"/>
        </w:rPr>
      </w:pPr>
      <w:r w:rsidRPr="00B8721A">
        <w:rPr>
          <w:b/>
          <w:i/>
          <w:color w:val="3366FF"/>
        </w:rPr>
        <w:tab/>
      </w:r>
      <w:r w:rsidR="00054C8C">
        <w:rPr>
          <w:b/>
          <w:iCs/>
          <w:color w:val="3366FF"/>
        </w:rPr>
        <w:t>Edgardo Rodriguez</w:t>
      </w:r>
      <w:r>
        <w:rPr>
          <w:b/>
          <w:color w:val="3366FF"/>
        </w:rPr>
        <w:t>, DPM, FACFAS</w:t>
      </w:r>
    </w:p>
    <w:p w14:paraId="41359FA1" w14:textId="417C3B50" w:rsidR="006C65EC" w:rsidRPr="00297FC5" w:rsidRDefault="006C65EC" w:rsidP="00054C8C">
      <w:pPr>
        <w:rPr>
          <w:b/>
          <w:bCs/>
          <w:color w:val="000000"/>
        </w:rPr>
      </w:pPr>
      <w:r>
        <w:rPr>
          <w:b/>
          <w:color w:val="000000"/>
        </w:rPr>
        <w:tab/>
      </w:r>
      <w:r w:rsidR="00054C8C">
        <w:rPr>
          <w:b/>
          <w:bCs/>
          <w:color w:val="373737"/>
        </w:rPr>
        <w:t xml:space="preserve">Founder and Chairman </w:t>
      </w:r>
      <w:proofErr w:type="gramStart"/>
      <w:r w:rsidR="00054C8C">
        <w:rPr>
          <w:b/>
          <w:bCs/>
          <w:color w:val="373737"/>
        </w:rPr>
        <w:t>of  CLESF</w:t>
      </w:r>
      <w:proofErr w:type="gramEnd"/>
      <w:r w:rsidR="00054C8C">
        <w:rPr>
          <w:b/>
          <w:bCs/>
          <w:color w:val="373737"/>
        </w:rPr>
        <w:t xml:space="preserve"> Chicago Lower Extremity Surgical Foundation</w:t>
      </w:r>
    </w:p>
    <w:p w14:paraId="786538D6" w14:textId="188D25C8" w:rsidR="004E65FE" w:rsidRDefault="004E65FE" w:rsidP="006C65EC">
      <w:pPr>
        <w:shd w:val="clear" w:color="auto" w:fill="FFFFFF"/>
        <w:rPr>
          <w:b/>
          <w:bCs/>
        </w:rPr>
      </w:pPr>
      <w:r w:rsidRPr="00C25056">
        <w:rPr>
          <w:b/>
          <w:bCs/>
        </w:rPr>
        <w:t xml:space="preserve">            </w:t>
      </w:r>
      <w:r w:rsidR="00054C8C">
        <w:rPr>
          <w:b/>
          <w:bCs/>
        </w:rPr>
        <w:t>Fellowship Director, CPME Deformity Correction &amp; Microsurgical Limb Recon</w:t>
      </w:r>
    </w:p>
    <w:p w14:paraId="68E688DC" w14:textId="77777777" w:rsidR="00054C8C" w:rsidRDefault="00054C8C" w:rsidP="006C65EC">
      <w:pPr>
        <w:shd w:val="clear" w:color="auto" w:fill="FFFFFF"/>
        <w:rPr>
          <w:b/>
          <w:bCs/>
        </w:rPr>
      </w:pPr>
    </w:p>
    <w:p w14:paraId="7F4E9345" w14:textId="77777777" w:rsidR="00054C8C" w:rsidRPr="00BE3EAD" w:rsidRDefault="00054C8C" w:rsidP="006C65EC">
      <w:pPr>
        <w:shd w:val="clear" w:color="auto" w:fill="FFFFFF"/>
        <w:rPr>
          <w:b/>
          <w:bCs/>
        </w:rPr>
      </w:pPr>
    </w:p>
    <w:p w14:paraId="137778BC" w14:textId="77777777" w:rsidR="00D3547D" w:rsidRDefault="00D3547D" w:rsidP="00017502">
      <w:pPr>
        <w:tabs>
          <w:tab w:val="left" w:pos="720"/>
          <w:tab w:val="left" w:pos="3495"/>
        </w:tabs>
        <w:rPr>
          <w:color w:val="FF6600"/>
        </w:rPr>
      </w:pPr>
    </w:p>
    <w:p w14:paraId="01D6CFD6" w14:textId="6CDA16B3" w:rsidR="00E63E6D" w:rsidRPr="00017502" w:rsidRDefault="004E65FE" w:rsidP="00017502">
      <w:pPr>
        <w:tabs>
          <w:tab w:val="left" w:pos="720"/>
          <w:tab w:val="left" w:pos="3495"/>
        </w:tabs>
        <w:rPr>
          <w:b/>
          <w:color w:val="000000"/>
        </w:rPr>
      </w:pPr>
      <w:r w:rsidRPr="0035402F">
        <w:rPr>
          <w:b/>
          <w:bCs/>
          <w:color w:val="FF6600"/>
        </w:rPr>
        <w:t>12:</w:t>
      </w:r>
      <w:r w:rsidR="007753FC" w:rsidRPr="0035402F">
        <w:rPr>
          <w:b/>
          <w:bCs/>
          <w:color w:val="FF6600"/>
        </w:rPr>
        <w:t>00</w:t>
      </w:r>
      <w:r w:rsidRPr="0035402F">
        <w:rPr>
          <w:b/>
          <w:bCs/>
          <w:color w:val="FF6600"/>
        </w:rPr>
        <w:t>-1:</w:t>
      </w:r>
      <w:r w:rsidR="006D74DC" w:rsidRPr="0035402F">
        <w:rPr>
          <w:b/>
          <w:bCs/>
          <w:color w:val="FF6600"/>
        </w:rPr>
        <w:t>0</w:t>
      </w:r>
      <w:r w:rsidR="007753FC" w:rsidRPr="0035402F">
        <w:rPr>
          <w:b/>
          <w:bCs/>
          <w:color w:val="FF6600"/>
        </w:rPr>
        <w:t>0</w:t>
      </w:r>
      <w:r w:rsidRPr="00537E02">
        <w:rPr>
          <w:color w:val="FF6600"/>
        </w:rPr>
        <w:t xml:space="preserve"> </w:t>
      </w:r>
      <w:r w:rsidR="006D78E0" w:rsidRPr="00537E02">
        <w:rPr>
          <w:color w:val="FF6600"/>
        </w:rPr>
        <w:t xml:space="preserve">  </w:t>
      </w:r>
      <w:r w:rsidRPr="00537E02">
        <w:rPr>
          <w:color w:val="FF6600"/>
        </w:rPr>
        <w:t>*</w:t>
      </w:r>
      <w:proofErr w:type="gramStart"/>
      <w:r w:rsidRPr="00537E02">
        <w:rPr>
          <w:color w:val="FF6600"/>
        </w:rPr>
        <w:t xml:space="preserve">* </w:t>
      </w:r>
      <w:r w:rsidR="006D78E0" w:rsidRPr="00537E02">
        <w:rPr>
          <w:color w:val="FF6600"/>
        </w:rPr>
        <w:t xml:space="preserve"> </w:t>
      </w:r>
      <w:r w:rsidRPr="00537E02">
        <w:rPr>
          <w:b/>
          <w:color w:val="FF6600"/>
        </w:rPr>
        <w:t>LUNCH</w:t>
      </w:r>
      <w:proofErr w:type="gramEnd"/>
      <w:r w:rsidRPr="00537E02">
        <w:rPr>
          <w:b/>
          <w:i/>
          <w:color w:val="FF6600"/>
        </w:rPr>
        <w:t xml:space="preserve"> </w:t>
      </w:r>
      <w:r w:rsidR="006D78E0" w:rsidRPr="00537E02">
        <w:rPr>
          <w:b/>
          <w:i/>
          <w:color w:val="FF6600"/>
        </w:rPr>
        <w:t xml:space="preserve"> </w:t>
      </w:r>
      <w:r w:rsidRPr="00537E02">
        <w:rPr>
          <w:b/>
          <w:i/>
          <w:color w:val="FF6600"/>
        </w:rPr>
        <w:t>**</w:t>
      </w:r>
    </w:p>
    <w:p w14:paraId="28EFFC6A" w14:textId="77777777" w:rsidR="00E63E6D" w:rsidRDefault="00E63E6D" w:rsidP="00073D52"/>
    <w:p w14:paraId="2878446B" w14:textId="63232399" w:rsidR="0054316A" w:rsidRPr="003319B6" w:rsidRDefault="00087656" w:rsidP="00522C18">
      <w:pPr>
        <w:shd w:val="clear" w:color="auto" w:fill="FFFFFF"/>
        <w:rPr>
          <w:b/>
          <w:bCs/>
          <w:i/>
          <w:iCs/>
          <w:color w:val="222222"/>
        </w:rPr>
      </w:pPr>
      <w:r w:rsidRPr="00F80B7E">
        <w:rPr>
          <w:b/>
          <w:bCs/>
        </w:rPr>
        <w:t>1:</w:t>
      </w:r>
      <w:r w:rsidR="006D74DC" w:rsidRPr="00F80B7E">
        <w:rPr>
          <w:b/>
          <w:bCs/>
        </w:rPr>
        <w:t>0</w:t>
      </w:r>
      <w:r w:rsidR="007753FC" w:rsidRPr="00F80B7E">
        <w:rPr>
          <w:b/>
          <w:bCs/>
        </w:rPr>
        <w:t>0</w:t>
      </w:r>
      <w:r>
        <w:t xml:space="preserve">     </w:t>
      </w:r>
      <w:r w:rsidR="00522C18">
        <w:rPr>
          <w:b/>
          <w:bCs/>
          <w:i/>
          <w:iCs/>
          <w:color w:val="222222"/>
        </w:rPr>
        <w:t>Minimal Incision Surgery in Foot &amp; Ankle Surgery</w:t>
      </w:r>
    </w:p>
    <w:p w14:paraId="28E57B70" w14:textId="33D0E738" w:rsidR="0054316A" w:rsidRPr="00D6635A" w:rsidRDefault="0054316A" w:rsidP="0054316A">
      <w:pPr>
        <w:ind w:left="720" w:hanging="720"/>
        <w:rPr>
          <w:b/>
          <w:i/>
          <w:color w:val="000000"/>
        </w:rPr>
      </w:pPr>
      <w:r>
        <w:rPr>
          <w:b/>
          <w:i/>
          <w:color w:val="000000"/>
        </w:rPr>
        <w:t xml:space="preserve">             </w:t>
      </w:r>
      <w:r w:rsidR="00522C18">
        <w:rPr>
          <w:b/>
          <w:color w:val="3366FF"/>
        </w:rPr>
        <w:t>Raquel Sugino</w:t>
      </w:r>
      <w:r>
        <w:rPr>
          <w:b/>
          <w:color w:val="3366FF"/>
        </w:rPr>
        <w:t>, DPM, FACFAS</w:t>
      </w:r>
    </w:p>
    <w:p w14:paraId="06BD44DE" w14:textId="18BF5919" w:rsidR="00522C18" w:rsidRPr="00297FC5" w:rsidRDefault="0054316A" w:rsidP="00522C18">
      <w:pPr>
        <w:tabs>
          <w:tab w:val="left" w:pos="720"/>
          <w:tab w:val="left" w:pos="3495"/>
        </w:tabs>
        <w:rPr>
          <w:b/>
          <w:bCs/>
          <w:color w:val="000000"/>
        </w:rPr>
      </w:pPr>
      <w:r>
        <w:rPr>
          <w:b/>
          <w:color w:val="000000"/>
        </w:rPr>
        <w:tab/>
        <w:t xml:space="preserve"> </w:t>
      </w:r>
    </w:p>
    <w:p w14:paraId="2607AF93" w14:textId="4AED4B7C" w:rsidR="0054316A" w:rsidRPr="00297FC5" w:rsidRDefault="0054316A" w:rsidP="0054316A">
      <w:pPr>
        <w:rPr>
          <w:b/>
          <w:bCs/>
          <w:color w:val="000000"/>
        </w:rPr>
      </w:pPr>
    </w:p>
    <w:p w14:paraId="2DBC9584" w14:textId="0FE7535A" w:rsidR="00537E02" w:rsidRPr="006D78E0" w:rsidRDefault="00537E02" w:rsidP="0054316A">
      <w:pPr>
        <w:rPr>
          <w:b/>
          <w:color w:val="000000"/>
        </w:rPr>
      </w:pPr>
    </w:p>
    <w:p w14:paraId="606CC0D8" w14:textId="77777777" w:rsidR="00D3547D" w:rsidRDefault="00D3547D" w:rsidP="004E65FE">
      <w:pPr>
        <w:rPr>
          <w:b/>
          <w:bCs/>
          <w:color w:val="FF6600"/>
        </w:rPr>
      </w:pPr>
    </w:p>
    <w:p w14:paraId="36C0B1DC" w14:textId="791826FC" w:rsidR="004E65FE" w:rsidRDefault="000F2D05" w:rsidP="004E65FE">
      <w:pPr>
        <w:rPr>
          <w:b/>
          <w:i/>
          <w:color w:val="FF6600"/>
        </w:rPr>
      </w:pPr>
      <w:r>
        <w:rPr>
          <w:b/>
          <w:bCs/>
          <w:color w:val="FF6600"/>
        </w:rPr>
        <w:lastRenderedPageBreak/>
        <w:t>2</w:t>
      </w:r>
      <w:r w:rsidR="00DD1464" w:rsidRPr="0035402F">
        <w:rPr>
          <w:b/>
          <w:bCs/>
          <w:color w:val="FF6600"/>
        </w:rPr>
        <w:t>:</w:t>
      </w:r>
      <w:r>
        <w:rPr>
          <w:b/>
          <w:bCs/>
          <w:color w:val="FF6600"/>
        </w:rPr>
        <w:t>00</w:t>
      </w:r>
      <w:r w:rsidR="004E65FE" w:rsidRPr="0035402F">
        <w:rPr>
          <w:b/>
          <w:bCs/>
          <w:color w:val="FF6600"/>
        </w:rPr>
        <w:t xml:space="preserve"> </w:t>
      </w:r>
      <w:r w:rsidR="000C5F0B" w:rsidRPr="0035402F">
        <w:rPr>
          <w:b/>
          <w:bCs/>
          <w:color w:val="FF6600"/>
        </w:rPr>
        <w:t>-2:</w:t>
      </w:r>
      <w:r w:rsidR="00DD1464" w:rsidRPr="0035402F">
        <w:rPr>
          <w:b/>
          <w:bCs/>
          <w:color w:val="FF6600"/>
        </w:rPr>
        <w:t>15</w:t>
      </w:r>
      <w:r w:rsidR="001D2BDB" w:rsidRPr="00537E02">
        <w:rPr>
          <w:color w:val="FF6600"/>
        </w:rPr>
        <w:t xml:space="preserve">   </w:t>
      </w:r>
      <w:r w:rsidR="006D78E0" w:rsidRPr="00537E02">
        <w:rPr>
          <w:color w:val="FF6600"/>
        </w:rPr>
        <w:t>*</w:t>
      </w:r>
      <w:proofErr w:type="gramStart"/>
      <w:r w:rsidR="006D78E0" w:rsidRPr="00537E02">
        <w:rPr>
          <w:color w:val="FF6600"/>
        </w:rPr>
        <w:t xml:space="preserve">*  </w:t>
      </w:r>
      <w:r w:rsidR="004E65FE" w:rsidRPr="00537E02">
        <w:rPr>
          <w:b/>
          <w:i/>
          <w:color w:val="FF6600"/>
        </w:rPr>
        <w:t>FINAL</w:t>
      </w:r>
      <w:proofErr w:type="gramEnd"/>
      <w:r w:rsidR="004E65FE" w:rsidRPr="00537E02">
        <w:rPr>
          <w:b/>
          <w:i/>
          <w:color w:val="FF6600"/>
        </w:rPr>
        <w:t xml:space="preserve"> Break ~RAFFLE WINNERS </w:t>
      </w:r>
      <w:proofErr w:type="gramStart"/>
      <w:r w:rsidR="004E65FE" w:rsidRPr="00537E02">
        <w:rPr>
          <w:b/>
          <w:i/>
          <w:color w:val="FF6600"/>
        </w:rPr>
        <w:t>ANNOUNCED</w:t>
      </w:r>
      <w:r w:rsidR="006D78E0" w:rsidRPr="00537E02">
        <w:rPr>
          <w:b/>
          <w:i/>
          <w:color w:val="FF6600"/>
        </w:rPr>
        <w:t xml:space="preserve">  *</w:t>
      </w:r>
      <w:proofErr w:type="gramEnd"/>
      <w:r w:rsidR="006D78E0" w:rsidRPr="00537E02">
        <w:rPr>
          <w:b/>
          <w:i/>
          <w:color w:val="FF6600"/>
        </w:rPr>
        <w:t>*</w:t>
      </w:r>
    </w:p>
    <w:p w14:paraId="197414A6" w14:textId="77777777" w:rsidR="00A440AD" w:rsidRPr="00537E02" w:rsidRDefault="00A440AD" w:rsidP="004E65FE">
      <w:pPr>
        <w:rPr>
          <w:i/>
          <w:color w:val="FF6600"/>
        </w:rPr>
      </w:pPr>
    </w:p>
    <w:p w14:paraId="1548E1F9" w14:textId="77777777" w:rsidR="004E65FE" w:rsidRPr="006D78E0" w:rsidRDefault="004E65FE" w:rsidP="004E65FE">
      <w:pPr>
        <w:rPr>
          <w:color w:val="000000"/>
        </w:rPr>
      </w:pPr>
    </w:p>
    <w:p w14:paraId="2811D3BE" w14:textId="77777777" w:rsidR="005D3F29" w:rsidRDefault="005D3F29" w:rsidP="005D3F29">
      <w:pPr>
        <w:ind w:left="720" w:hanging="720"/>
        <w:rPr>
          <w:color w:val="000000"/>
        </w:rPr>
      </w:pPr>
    </w:p>
    <w:p w14:paraId="165C3EA4" w14:textId="28606B15" w:rsidR="0054316A" w:rsidRDefault="004E65FE" w:rsidP="00522C18">
      <w:pPr>
        <w:rPr>
          <w:b/>
          <w:bCs/>
          <w:i/>
          <w:iCs/>
          <w:color w:val="222222"/>
          <w:shd w:val="clear" w:color="auto" w:fill="FFFFFF"/>
        </w:rPr>
      </w:pPr>
      <w:r w:rsidRPr="00F80B7E">
        <w:rPr>
          <w:b/>
          <w:bCs/>
          <w:color w:val="000000"/>
        </w:rPr>
        <w:t>2:</w:t>
      </w:r>
      <w:r w:rsidR="00AF0DAC">
        <w:rPr>
          <w:b/>
          <w:bCs/>
          <w:color w:val="000000"/>
        </w:rPr>
        <w:t>15</w:t>
      </w:r>
      <w:r w:rsidR="006D78E0" w:rsidRPr="006D78E0">
        <w:rPr>
          <w:b/>
          <w:i/>
          <w:color w:val="000000"/>
        </w:rPr>
        <w:tab/>
      </w:r>
      <w:bookmarkStart w:id="1" w:name="_Hlk175153664"/>
      <w:r w:rsidR="00522C18">
        <w:rPr>
          <w:b/>
          <w:bCs/>
          <w:i/>
          <w:iCs/>
          <w:color w:val="222222"/>
          <w:shd w:val="clear" w:color="auto" w:fill="FFFFFF"/>
        </w:rPr>
        <w:t>Foot &amp; Ankle Trauma: Lisfranc’s and Calcaneal Fracture Management</w:t>
      </w:r>
    </w:p>
    <w:p w14:paraId="04A9F3BB" w14:textId="4B24EAC5" w:rsidR="00522C18" w:rsidRDefault="00522C18" w:rsidP="00522C18">
      <w:pPr>
        <w:rPr>
          <w:b/>
          <w:color w:val="3366FF"/>
        </w:rPr>
      </w:pPr>
      <w:r>
        <w:rPr>
          <w:b/>
          <w:bCs/>
          <w:i/>
          <w:iCs/>
          <w:color w:val="222222"/>
          <w:shd w:val="clear" w:color="auto" w:fill="FFFFFF"/>
        </w:rPr>
        <w:t xml:space="preserve">            Charcot Reconstruction and 3D printing options </w:t>
      </w:r>
    </w:p>
    <w:p w14:paraId="36100655" w14:textId="77777777" w:rsidR="00522C18" w:rsidRDefault="0054316A" w:rsidP="0054316A">
      <w:pPr>
        <w:rPr>
          <w:b/>
          <w:color w:val="3366FF"/>
        </w:rPr>
      </w:pPr>
      <w:r>
        <w:rPr>
          <w:b/>
          <w:color w:val="3366FF"/>
        </w:rPr>
        <w:t xml:space="preserve">            </w:t>
      </w:r>
      <w:r w:rsidR="00522C18">
        <w:rPr>
          <w:b/>
          <w:color w:val="3366FF"/>
        </w:rPr>
        <w:t>Karl Dunn, DPM, FACFAS</w:t>
      </w:r>
    </w:p>
    <w:p w14:paraId="6BD4B28E" w14:textId="1DEB35B8" w:rsidR="0054316A" w:rsidRPr="006D78E0" w:rsidRDefault="00522C18" w:rsidP="00522C18">
      <w:pPr>
        <w:rPr>
          <w:b/>
          <w:color w:val="000000"/>
        </w:rPr>
      </w:pPr>
      <w:r>
        <w:rPr>
          <w:b/>
          <w:color w:val="3366FF"/>
        </w:rPr>
        <w:t xml:space="preserve">            </w:t>
      </w:r>
      <w:r>
        <w:rPr>
          <w:b/>
        </w:rPr>
        <w:t>Compass Orthopedics, East Lansing, Michigan</w:t>
      </w:r>
    </w:p>
    <w:p w14:paraId="3E3CFE0E" w14:textId="59D2E666" w:rsidR="00297FC5" w:rsidRPr="00297FC5" w:rsidRDefault="00297FC5" w:rsidP="0054316A">
      <w:pPr>
        <w:shd w:val="clear" w:color="auto" w:fill="FFFFFF"/>
        <w:rPr>
          <w:b/>
          <w:bCs/>
          <w:color w:val="000000"/>
        </w:rPr>
      </w:pPr>
    </w:p>
    <w:bookmarkEnd w:id="1"/>
    <w:p w14:paraId="7886246F" w14:textId="77777777" w:rsidR="00A440AD" w:rsidRPr="00684078" w:rsidRDefault="003F3169" w:rsidP="00196884">
      <w:pPr>
        <w:rPr>
          <w:b/>
          <w:color w:val="000000"/>
        </w:rPr>
      </w:pPr>
      <w:r w:rsidRPr="006D78E0">
        <w:rPr>
          <w:b/>
          <w:i/>
          <w:color w:val="000000"/>
        </w:rPr>
        <w:tab/>
      </w:r>
      <w:r w:rsidRPr="006D78E0">
        <w:rPr>
          <w:b/>
          <w:color w:val="000000"/>
        </w:rPr>
        <w:tab/>
      </w:r>
    </w:p>
    <w:p w14:paraId="442D778F" w14:textId="4FFC2378" w:rsidR="0087543B" w:rsidRPr="006D78E0" w:rsidRDefault="00087656" w:rsidP="0087543B">
      <w:pPr>
        <w:rPr>
          <w:b/>
          <w:color w:val="000000"/>
        </w:rPr>
      </w:pPr>
      <w:r w:rsidRPr="00F80B7E">
        <w:rPr>
          <w:b/>
          <w:bCs/>
        </w:rPr>
        <w:t>3:</w:t>
      </w:r>
      <w:r w:rsidR="00AF0DAC">
        <w:rPr>
          <w:b/>
          <w:bCs/>
        </w:rPr>
        <w:t>15</w:t>
      </w:r>
      <w:r w:rsidR="006D78E0" w:rsidRPr="006D78E0">
        <w:tab/>
      </w:r>
      <w:bookmarkStart w:id="2" w:name="_Hlk144931396"/>
      <w:r w:rsidR="0087543B" w:rsidRPr="0064264D">
        <w:rPr>
          <w:b/>
          <w:i/>
          <w:iCs/>
          <w:color w:val="000000"/>
        </w:rPr>
        <w:t>Fellow Presentation</w:t>
      </w:r>
      <w:r w:rsidR="00522C18">
        <w:rPr>
          <w:b/>
          <w:i/>
          <w:iCs/>
          <w:color w:val="000000"/>
        </w:rPr>
        <w:t>s:</w:t>
      </w:r>
    </w:p>
    <w:p w14:paraId="7AFCDBFD" w14:textId="6BF0CA7F" w:rsidR="0087543B" w:rsidRPr="00522C18" w:rsidRDefault="0087543B" w:rsidP="0087543B">
      <w:pPr>
        <w:rPr>
          <w:b/>
          <w:bCs/>
          <w:i/>
          <w:iCs/>
          <w:color w:val="000000"/>
        </w:rPr>
      </w:pPr>
      <w:r w:rsidRPr="006D78E0">
        <w:rPr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DF6DB6">
        <w:rPr>
          <w:b/>
          <w:bCs/>
          <w:color w:val="0066FF"/>
        </w:rPr>
        <w:t>Parth N. Patel (PGY3</w:t>
      </w:r>
      <w:r w:rsidR="00555159" w:rsidRPr="00DF6DB6">
        <w:rPr>
          <w:b/>
          <w:bCs/>
          <w:color w:val="0066FF"/>
        </w:rPr>
        <w:t>)</w:t>
      </w:r>
      <w:r w:rsidR="00555159" w:rsidRPr="00760367">
        <w:rPr>
          <w:b/>
          <w:bCs/>
          <w:color w:val="000000"/>
        </w:rPr>
        <w:t xml:space="preserve"> Case</w:t>
      </w:r>
      <w:r w:rsidRPr="00427FE5">
        <w:rPr>
          <w:b/>
          <w:bCs/>
          <w:i/>
          <w:iCs/>
          <w:color w:val="000000"/>
        </w:rPr>
        <w:t xml:space="preserve"> Presentation of a Complex Polytrauma</w:t>
      </w:r>
      <w:r w:rsidRPr="00760367">
        <w:rPr>
          <w:b/>
          <w:bCs/>
          <w:color w:val="000000"/>
        </w:rPr>
        <w:t xml:space="preserve"> </w:t>
      </w:r>
    </w:p>
    <w:p w14:paraId="51906508" w14:textId="77777777" w:rsidR="0087543B" w:rsidRPr="00427FE5" w:rsidRDefault="0087543B" w:rsidP="0087543B">
      <w:pPr>
        <w:ind w:left="720"/>
        <w:rPr>
          <w:b/>
          <w:bCs/>
          <w:i/>
          <w:iCs/>
          <w:color w:val="000000"/>
          <w:sz w:val="20"/>
          <w:szCs w:val="20"/>
        </w:rPr>
      </w:pPr>
      <w:r>
        <w:rPr>
          <w:b/>
          <w:bCs/>
          <w:color w:val="000000"/>
        </w:rPr>
        <w:t xml:space="preserve"> </w:t>
      </w:r>
      <w:r w:rsidRPr="00DF6DB6">
        <w:rPr>
          <w:b/>
          <w:bCs/>
          <w:color w:val="0066FF"/>
        </w:rPr>
        <w:t>William Chung (PGY1)</w:t>
      </w:r>
      <w:r w:rsidRPr="00760367">
        <w:rPr>
          <w:b/>
          <w:bCs/>
          <w:color w:val="000000"/>
        </w:rPr>
        <w:t xml:space="preserve"> </w:t>
      </w:r>
      <w:r w:rsidRPr="00427FE5">
        <w:rPr>
          <w:b/>
          <w:bCs/>
          <w:i/>
          <w:iCs/>
          <w:color w:val="000000"/>
        </w:rPr>
        <w:t xml:space="preserve">Differentiating Bizarre </w:t>
      </w:r>
      <w:proofErr w:type="spellStart"/>
      <w:r w:rsidRPr="00427FE5">
        <w:rPr>
          <w:b/>
          <w:bCs/>
          <w:i/>
          <w:iCs/>
          <w:color w:val="000000"/>
        </w:rPr>
        <w:t>Parosteal</w:t>
      </w:r>
      <w:proofErr w:type="spellEnd"/>
      <w:r w:rsidRPr="00427FE5">
        <w:rPr>
          <w:b/>
          <w:bCs/>
          <w:i/>
          <w:iCs/>
          <w:color w:val="000000"/>
        </w:rPr>
        <w:t xml:space="preserve"> </w:t>
      </w:r>
      <w:proofErr w:type="spellStart"/>
      <w:r w:rsidRPr="00427FE5">
        <w:rPr>
          <w:b/>
          <w:bCs/>
          <w:i/>
          <w:iCs/>
          <w:color w:val="000000"/>
        </w:rPr>
        <w:t>Osteochondromatous</w:t>
      </w:r>
      <w:proofErr w:type="spellEnd"/>
      <w:r>
        <w:rPr>
          <w:b/>
          <w:bCs/>
          <w:i/>
          <w:iCs/>
          <w:color w:val="000000"/>
        </w:rPr>
        <w:t xml:space="preserve"> </w:t>
      </w:r>
      <w:r w:rsidRPr="00427FE5">
        <w:rPr>
          <w:b/>
          <w:bCs/>
          <w:i/>
          <w:iCs/>
          <w:color w:val="000000"/>
        </w:rPr>
        <w:t>Proliferation</w:t>
      </w:r>
      <w:r w:rsidRPr="00427FE5">
        <w:rPr>
          <w:b/>
          <w:bCs/>
          <w:i/>
          <w:iCs/>
          <w:color w:val="000000"/>
          <w:sz w:val="20"/>
          <w:szCs w:val="20"/>
        </w:rPr>
        <w:t xml:space="preserve"> </w:t>
      </w:r>
    </w:p>
    <w:p w14:paraId="00AA0959" w14:textId="4D4B40A8" w:rsidR="00760367" w:rsidRPr="00427FE5" w:rsidRDefault="0087543B" w:rsidP="0087543B">
      <w:pPr>
        <w:ind w:left="720"/>
        <w:rPr>
          <w:b/>
          <w:bCs/>
          <w:i/>
          <w:iCs/>
          <w:color w:val="000000"/>
        </w:rPr>
      </w:pPr>
      <w:r w:rsidRPr="00651575">
        <w:rPr>
          <w:b/>
          <w:bCs/>
          <w:color w:val="0066FF"/>
        </w:rPr>
        <w:t>Shaili Kumar (PGY</w:t>
      </w:r>
      <w:proofErr w:type="gramStart"/>
      <w:r w:rsidRPr="00651575">
        <w:rPr>
          <w:b/>
          <w:bCs/>
          <w:color w:val="0066FF"/>
        </w:rPr>
        <w:t>1)</w:t>
      </w:r>
      <w:r w:rsidRPr="00427FE5">
        <w:rPr>
          <w:b/>
          <w:bCs/>
          <w:i/>
          <w:iCs/>
          <w:color w:val="000000"/>
        </w:rPr>
        <w:t>The</w:t>
      </w:r>
      <w:proofErr w:type="gramEnd"/>
      <w:r w:rsidRPr="00427FE5">
        <w:rPr>
          <w:b/>
          <w:bCs/>
          <w:i/>
          <w:iCs/>
          <w:color w:val="000000"/>
        </w:rPr>
        <w:t xml:space="preserve"> Role of Autophagy and Bone Marrow Transplantation for Wound Healing</w:t>
      </w:r>
      <w:bookmarkEnd w:id="2"/>
    </w:p>
    <w:p w14:paraId="31F12DBC" w14:textId="77777777" w:rsidR="00475F38" w:rsidRPr="00B84A48" w:rsidRDefault="00475F38" w:rsidP="004E65FE">
      <w:pPr>
        <w:rPr>
          <w:b/>
          <w:bCs/>
          <w:color w:val="000000"/>
        </w:rPr>
      </w:pPr>
    </w:p>
    <w:p w14:paraId="3E65F732" w14:textId="36954DCA" w:rsidR="00347ED1" w:rsidRDefault="005B6706">
      <w:pPr>
        <w:rPr>
          <w:b/>
          <w:i/>
          <w:color w:val="FF6600"/>
        </w:rPr>
      </w:pPr>
      <w:r w:rsidRPr="0035402F">
        <w:rPr>
          <w:b/>
          <w:bCs/>
          <w:color w:val="FF6600"/>
        </w:rPr>
        <w:t>5</w:t>
      </w:r>
      <w:r w:rsidR="00087656" w:rsidRPr="0035402F">
        <w:rPr>
          <w:b/>
          <w:bCs/>
          <w:color w:val="FF6600"/>
        </w:rPr>
        <w:t>:0</w:t>
      </w:r>
      <w:r w:rsidR="004E65FE" w:rsidRPr="0035402F">
        <w:rPr>
          <w:b/>
          <w:bCs/>
          <w:color w:val="FF6600"/>
        </w:rPr>
        <w:t>0</w:t>
      </w:r>
      <w:r w:rsidR="004E65FE" w:rsidRPr="00537E02">
        <w:rPr>
          <w:color w:val="FF6600"/>
        </w:rPr>
        <w:t xml:space="preserve">   </w:t>
      </w:r>
      <w:r w:rsidR="004E65FE" w:rsidRPr="00537E02">
        <w:rPr>
          <w:b/>
          <w:i/>
          <w:color w:val="FF6600"/>
        </w:rPr>
        <w:t>Questions and Closing Remarks</w:t>
      </w:r>
    </w:p>
    <w:p w14:paraId="5414D5F1" w14:textId="5C001613" w:rsidR="0035402F" w:rsidRPr="00537E02" w:rsidRDefault="0035402F">
      <w:pPr>
        <w:rPr>
          <w:b/>
          <w:color w:val="FF6600"/>
        </w:rPr>
      </w:pPr>
      <w:r>
        <w:rPr>
          <w:b/>
          <w:i/>
          <w:color w:val="FF6600"/>
        </w:rPr>
        <w:t xml:space="preserve">          Adjournment</w:t>
      </w:r>
    </w:p>
    <w:sectPr w:rsidR="0035402F" w:rsidRPr="00537E02" w:rsidSect="00947A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792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811287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FE"/>
    <w:rsid w:val="00011A2C"/>
    <w:rsid w:val="00017502"/>
    <w:rsid w:val="00022FEA"/>
    <w:rsid w:val="00040AAC"/>
    <w:rsid w:val="00054C8C"/>
    <w:rsid w:val="00073D52"/>
    <w:rsid w:val="00087656"/>
    <w:rsid w:val="000A17CD"/>
    <w:rsid w:val="000C5F0B"/>
    <w:rsid w:val="000D6FEA"/>
    <w:rsid w:val="000F2D05"/>
    <w:rsid w:val="00104F5B"/>
    <w:rsid w:val="00105ABC"/>
    <w:rsid w:val="00110552"/>
    <w:rsid w:val="00113F36"/>
    <w:rsid w:val="00125428"/>
    <w:rsid w:val="00126EC6"/>
    <w:rsid w:val="00174B20"/>
    <w:rsid w:val="00190452"/>
    <w:rsid w:val="00196884"/>
    <w:rsid w:val="001D2BDB"/>
    <w:rsid w:val="002359F9"/>
    <w:rsid w:val="00253EBE"/>
    <w:rsid w:val="002640CD"/>
    <w:rsid w:val="00297FC5"/>
    <w:rsid w:val="002A2DD4"/>
    <w:rsid w:val="002C4D2D"/>
    <w:rsid w:val="002E32E2"/>
    <w:rsid w:val="002F444C"/>
    <w:rsid w:val="003319B6"/>
    <w:rsid w:val="00332B7B"/>
    <w:rsid w:val="00340CCD"/>
    <w:rsid w:val="00347ED1"/>
    <w:rsid w:val="0035402F"/>
    <w:rsid w:val="003628D2"/>
    <w:rsid w:val="003911A6"/>
    <w:rsid w:val="00391ECA"/>
    <w:rsid w:val="003E4C12"/>
    <w:rsid w:val="003F3169"/>
    <w:rsid w:val="00411504"/>
    <w:rsid w:val="0041396A"/>
    <w:rsid w:val="004211B9"/>
    <w:rsid w:val="00427FE5"/>
    <w:rsid w:val="00452F70"/>
    <w:rsid w:val="00460A46"/>
    <w:rsid w:val="00475F38"/>
    <w:rsid w:val="00492226"/>
    <w:rsid w:val="004B3506"/>
    <w:rsid w:val="004C3E6C"/>
    <w:rsid w:val="004E65FE"/>
    <w:rsid w:val="00522C18"/>
    <w:rsid w:val="00537E02"/>
    <w:rsid w:val="00541A81"/>
    <w:rsid w:val="0054316A"/>
    <w:rsid w:val="00555159"/>
    <w:rsid w:val="00591F62"/>
    <w:rsid w:val="005B6706"/>
    <w:rsid w:val="005D3F29"/>
    <w:rsid w:val="005D4E38"/>
    <w:rsid w:val="005E2851"/>
    <w:rsid w:val="00610E07"/>
    <w:rsid w:val="00620524"/>
    <w:rsid w:val="00632BF5"/>
    <w:rsid w:val="0064264D"/>
    <w:rsid w:val="00651575"/>
    <w:rsid w:val="00681A98"/>
    <w:rsid w:val="00684078"/>
    <w:rsid w:val="006904CC"/>
    <w:rsid w:val="006A5880"/>
    <w:rsid w:val="006A70A9"/>
    <w:rsid w:val="006B7A31"/>
    <w:rsid w:val="006C65EC"/>
    <w:rsid w:val="006D2DFD"/>
    <w:rsid w:val="006D74DC"/>
    <w:rsid w:val="006D78E0"/>
    <w:rsid w:val="00724F7C"/>
    <w:rsid w:val="007323B9"/>
    <w:rsid w:val="00760367"/>
    <w:rsid w:val="00770E52"/>
    <w:rsid w:val="007753FC"/>
    <w:rsid w:val="007868C4"/>
    <w:rsid w:val="00790189"/>
    <w:rsid w:val="00792A2A"/>
    <w:rsid w:val="00796B30"/>
    <w:rsid w:val="007A77EE"/>
    <w:rsid w:val="007E3001"/>
    <w:rsid w:val="007E747F"/>
    <w:rsid w:val="007F21BE"/>
    <w:rsid w:val="008374CC"/>
    <w:rsid w:val="0087543B"/>
    <w:rsid w:val="008A579B"/>
    <w:rsid w:val="008D1DBB"/>
    <w:rsid w:val="00920D21"/>
    <w:rsid w:val="00937341"/>
    <w:rsid w:val="00947AE3"/>
    <w:rsid w:val="00994024"/>
    <w:rsid w:val="009A37C0"/>
    <w:rsid w:val="009B1729"/>
    <w:rsid w:val="009B35BD"/>
    <w:rsid w:val="009E4800"/>
    <w:rsid w:val="00A26E82"/>
    <w:rsid w:val="00A41AD3"/>
    <w:rsid w:val="00A440AD"/>
    <w:rsid w:val="00AC284D"/>
    <w:rsid w:val="00AD0931"/>
    <w:rsid w:val="00AD1D21"/>
    <w:rsid w:val="00AF0DAC"/>
    <w:rsid w:val="00AF564C"/>
    <w:rsid w:val="00B05639"/>
    <w:rsid w:val="00B3543A"/>
    <w:rsid w:val="00B4423D"/>
    <w:rsid w:val="00B50360"/>
    <w:rsid w:val="00B64C9C"/>
    <w:rsid w:val="00B84A48"/>
    <w:rsid w:val="00B866A7"/>
    <w:rsid w:val="00B8721A"/>
    <w:rsid w:val="00B87C83"/>
    <w:rsid w:val="00BA5141"/>
    <w:rsid w:val="00BC464C"/>
    <w:rsid w:val="00BC4A0F"/>
    <w:rsid w:val="00BE3EAD"/>
    <w:rsid w:val="00BE6531"/>
    <w:rsid w:val="00C17E3E"/>
    <w:rsid w:val="00C25056"/>
    <w:rsid w:val="00C32488"/>
    <w:rsid w:val="00C327EA"/>
    <w:rsid w:val="00C40164"/>
    <w:rsid w:val="00C53FB2"/>
    <w:rsid w:val="00C54FAA"/>
    <w:rsid w:val="00C61932"/>
    <w:rsid w:val="00CA1DE5"/>
    <w:rsid w:val="00CA3CC3"/>
    <w:rsid w:val="00CB6C69"/>
    <w:rsid w:val="00D06394"/>
    <w:rsid w:val="00D3547D"/>
    <w:rsid w:val="00D50ABF"/>
    <w:rsid w:val="00D60526"/>
    <w:rsid w:val="00D64375"/>
    <w:rsid w:val="00D6635A"/>
    <w:rsid w:val="00D664D2"/>
    <w:rsid w:val="00D82DCB"/>
    <w:rsid w:val="00D869B4"/>
    <w:rsid w:val="00DA778B"/>
    <w:rsid w:val="00DD1464"/>
    <w:rsid w:val="00DD7002"/>
    <w:rsid w:val="00DE6DCC"/>
    <w:rsid w:val="00DF6DB6"/>
    <w:rsid w:val="00E0780B"/>
    <w:rsid w:val="00E1261A"/>
    <w:rsid w:val="00E63E6D"/>
    <w:rsid w:val="00E6732F"/>
    <w:rsid w:val="00E733E3"/>
    <w:rsid w:val="00EA1484"/>
    <w:rsid w:val="00EB5E88"/>
    <w:rsid w:val="00EF6C6A"/>
    <w:rsid w:val="00F55D5F"/>
    <w:rsid w:val="00F6506F"/>
    <w:rsid w:val="00F80B7E"/>
    <w:rsid w:val="00FB1296"/>
    <w:rsid w:val="00FB3130"/>
    <w:rsid w:val="00FC7F88"/>
    <w:rsid w:val="00FD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C5647"/>
  <w15:chartTrackingRefBased/>
  <w15:docId w15:val="{27066FB6-8067-4DA9-8830-3689A9837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16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77E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A77E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48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4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77999">
              <w:blockQuote w:val="1"/>
              <w:marLeft w:val="41"/>
              <w:marRight w:val="720"/>
              <w:marTop w:val="100"/>
              <w:marBottom w:val="100"/>
              <w:divBdr>
                <w:top w:val="none" w:sz="0" w:space="0" w:color="auto"/>
                <w:left w:val="single" w:sz="6" w:space="2" w:color="0000FF"/>
                <w:bottom w:val="none" w:sz="0" w:space="0" w:color="auto"/>
                <w:right w:val="none" w:sz="0" w:space="0" w:color="auto"/>
              </w:divBdr>
              <w:divsChild>
                <w:div w:id="11628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528812">
                      <w:blockQuote w:val="1"/>
                      <w:marLeft w:val="41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single" w:sz="6" w:space="2" w:color="0000FF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82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4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Haupt</dc:creator>
  <cp:keywords/>
  <cp:lastModifiedBy>Cynthia Tessler</cp:lastModifiedBy>
  <cp:revision>2</cp:revision>
  <cp:lastPrinted>2013-11-19T17:46:00Z</cp:lastPrinted>
  <dcterms:created xsi:type="dcterms:W3CDTF">2025-07-12T17:43:00Z</dcterms:created>
  <dcterms:modified xsi:type="dcterms:W3CDTF">2025-07-12T17:43:00Z</dcterms:modified>
</cp:coreProperties>
</file>